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37" w:rsidRDefault="008C0C37" w:rsidP="008C0C37">
      <w:pPr>
        <w:jc w:val="center"/>
        <w:rPr>
          <w:rFonts w:ascii="Century Gothic" w:eastAsiaTheme="minorEastAsia" w:hAnsi="Century Gothic" w:cs="Arial"/>
          <w:sz w:val="20"/>
          <w:szCs w:val="24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D263B26" wp14:editId="5EB7ECA1">
            <wp:extent cx="1658679" cy="1118644"/>
            <wp:effectExtent l="0" t="0" r="0" b="571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22" cy="11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B8F" w:rsidRDefault="00AC3B8F" w:rsidP="008C0C37">
      <w:pPr>
        <w:jc w:val="center"/>
        <w:rPr>
          <w:rFonts w:ascii="Arial" w:hAnsi="Arial" w:cs="Arial"/>
          <w:sz w:val="28"/>
          <w:szCs w:val="24"/>
        </w:rPr>
      </w:pPr>
    </w:p>
    <w:p w:rsidR="00BB442B" w:rsidRDefault="00BB442B" w:rsidP="00773460">
      <w:pPr>
        <w:spacing w:after="105"/>
        <w:rPr>
          <w:rFonts w:ascii="Arial" w:hAnsi="Arial" w:cs="Arial"/>
          <w:b/>
          <w:color w:val="92D050"/>
        </w:rPr>
      </w:pPr>
    </w:p>
    <w:p w:rsidR="00BB442B" w:rsidRPr="00294CC9" w:rsidRDefault="00BB442B" w:rsidP="00FF0253">
      <w:pPr>
        <w:spacing w:after="105"/>
        <w:jc w:val="center"/>
        <w:rPr>
          <w:rFonts w:ascii="Arial" w:hAnsi="Arial" w:cs="Arial"/>
          <w:b/>
          <w:color w:val="92D050"/>
          <w:sz w:val="32"/>
        </w:rPr>
      </w:pPr>
      <w:r w:rsidRPr="00294CC9">
        <w:rPr>
          <w:rFonts w:ascii="Arial" w:hAnsi="Arial" w:cs="Arial"/>
          <w:b/>
          <w:color w:val="92D050"/>
          <w:sz w:val="32"/>
        </w:rPr>
        <w:t xml:space="preserve">Przykładowe przepisy na zdrowe </w:t>
      </w:r>
      <w:r w:rsidR="00294CC9">
        <w:rPr>
          <w:rFonts w:ascii="Arial" w:hAnsi="Arial" w:cs="Arial"/>
          <w:b/>
          <w:color w:val="92D050"/>
          <w:sz w:val="32"/>
        </w:rPr>
        <w:t xml:space="preserve">drugie śniadania dla dziecka </w:t>
      </w:r>
    </w:p>
    <w:p w:rsidR="00B97FAC" w:rsidRDefault="00B97FAC" w:rsidP="00BB442B">
      <w:pPr>
        <w:spacing w:after="105"/>
        <w:jc w:val="center"/>
        <w:rPr>
          <w:rFonts w:ascii="Arial" w:hAnsi="Arial" w:cs="Arial"/>
          <w:b/>
          <w:color w:val="92D050"/>
          <w:sz w:val="24"/>
        </w:rPr>
      </w:pPr>
    </w:p>
    <w:p w:rsidR="00294CC9" w:rsidRDefault="00294CC9" w:rsidP="00BB442B">
      <w:pPr>
        <w:spacing w:after="105"/>
        <w:jc w:val="center"/>
        <w:rPr>
          <w:rFonts w:ascii="Arial" w:hAnsi="Arial" w:cs="Arial"/>
          <w:b/>
          <w:color w:val="92D050"/>
          <w:sz w:val="24"/>
        </w:rPr>
      </w:pPr>
    </w:p>
    <w:p w:rsidR="0015660A" w:rsidRPr="00294CC9" w:rsidRDefault="00FF0253" w:rsidP="00DA18A1">
      <w:pPr>
        <w:spacing w:after="0"/>
        <w:rPr>
          <w:rFonts w:ascii="Arial" w:hAnsi="Arial" w:cs="Arial"/>
          <w:b/>
          <w:color w:val="92D050"/>
          <w:sz w:val="28"/>
        </w:rPr>
      </w:pPr>
      <w:r w:rsidRPr="00294CC9">
        <w:rPr>
          <w:rFonts w:ascii="Arial" w:hAnsi="Arial" w:cs="Arial"/>
          <w:b/>
          <w:color w:val="92D050"/>
          <w:sz w:val="28"/>
        </w:rPr>
        <w:t>Pasta z bakłażana i oliwek</w:t>
      </w:r>
    </w:p>
    <w:p w:rsidR="00B97FAC" w:rsidRPr="00DA18A1" w:rsidRDefault="00B97FAC" w:rsidP="00DA18A1">
      <w:pPr>
        <w:spacing w:after="0"/>
        <w:rPr>
          <w:rFonts w:ascii="Arial" w:hAnsi="Arial" w:cs="Arial"/>
          <w:b/>
          <w:u w:val="single"/>
        </w:rPr>
      </w:pPr>
    </w:p>
    <w:p w:rsidR="000D0EE4" w:rsidRPr="000D0EE4" w:rsidRDefault="000D0EE4" w:rsidP="00DA18A1">
      <w:pPr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0D0EE4">
        <w:rPr>
          <w:rFonts w:ascii="Arial" w:eastAsia="Times New Roman" w:hAnsi="Arial" w:cs="Arial"/>
          <w:sz w:val="20"/>
          <w:szCs w:val="18"/>
          <w:lang w:eastAsia="pl-PL"/>
        </w:rPr>
        <w:t xml:space="preserve">Pasta z bakłażana i zielonych oliwek - składniki na 5 kanapek: 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½ bakłażana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6 zielonych oliwek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1 ząbek czosnku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4 łyżki posiekanego szczypiorku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3 łyżki soku z cytryny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>2 łyżki jogurtu naturalnego</w:t>
      </w:r>
    </w:p>
    <w:p w:rsidR="000D0EE4" w:rsidRPr="00DA18A1" w:rsidRDefault="000D0EE4" w:rsidP="00DA18A1">
      <w:pPr>
        <w:pStyle w:val="Akapitzlist"/>
        <w:numPr>
          <w:ilvl w:val="0"/>
          <w:numId w:val="33"/>
        </w:numPr>
        <w:spacing w:after="0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A18A1">
        <w:rPr>
          <w:rFonts w:ascii="Arial" w:eastAsia="Times New Roman" w:hAnsi="Arial" w:cs="Arial"/>
          <w:sz w:val="20"/>
          <w:szCs w:val="20"/>
          <w:lang w:eastAsia="pl-PL"/>
        </w:rPr>
        <w:t>sól</w:t>
      </w:r>
      <w:proofErr w:type="gramEnd"/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 i pieprz </w:t>
      </w:r>
    </w:p>
    <w:p w:rsidR="000D0EE4" w:rsidRPr="00DA18A1" w:rsidRDefault="000D0EE4" w:rsidP="000D0EE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Dodatkowo do przygotowania Lunch </w:t>
      </w:r>
      <w:proofErr w:type="spellStart"/>
      <w:r w:rsidRPr="00DA18A1">
        <w:rPr>
          <w:rFonts w:ascii="Arial" w:eastAsia="Times New Roman" w:hAnsi="Arial" w:cs="Arial"/>
          <w:sz w:val="20"/>
          <w:szCs w:val="20"/>
          <w:lang w:eastAsia="pl-PL"/>
        </w:rPr>
        <w:t>Boxa</w:t>
      </w:r>
      <w:proofErr w:type="spellEnd"/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potrzebujesz : 2 </w:t>
      </w:r>
      <w:proofErr w:type="gramEnd"/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kromki chleba typu graham, garść </w:t>
      </w:r>
      <w:proofErr w:type="spellStart"/>
      <w:r w:rsidRPr="00DA18A1">
        <w:rPr>
          <w:rFonts w:ascii="Arial" w:eastAsia="Times New Roman" w:hAnsi="Arial" w:cs="Arial"/>
          <w:sz w:val="20"/>
          <w:szCs w:val="20"/>
          <w:lang w:eastAsia="pl-PL"/>
        </w:rPr>
        <w:t>rukoli</w:t>
      </w:r>
      <w:proofErr w:type="spellEnd"/>
      <w:r w:rsidRPr="00DA18A1">
        <w:rPr>
          <w:rFonts w:ascii="Arial" w:eastAsia="Times New Roman" w:hAnsi="Arial" w:cs="Arial"/>
          <w:sz w:val="20"/>
          <w:szCs w:val="20"/>
          <w:lang w:eastAsia="pl-PL"/>
        </w:rPr>
        <w:t>, 2 plastry pomidora</w:t>
      </w:r>
      <w:r w:rsidR="00DA18A1">
        <w:rPr>
          <w:rFonts w:ascii="Arial" w:eastAsia="Times New Roman" w:hAnsi="Arial" w:cs="Arial"/>
          <w:sz w:val="20"/>
          <w:szCs w:val="20"/>
          <w:lang w:eastAsia="pl-PL"/>
        </w:rPr>
        <w:t xml:space="preserve">, pół czerwonej papryki. </w:t>
      </w:r>
    </w:p>
    <w:p w:rsidR="00143C35" w:rsidRDefault="000D0EE4" w:rsidP="000D0EE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18A1">
        <w:rPr>
          <w:rFonts w:ascii="Arial" w:hAnsi="Arial" w:cs="Arial"/>
          <w:sz w:val="20"/>
          <w:szCs w:val="20"/>
        </w:rPr>
        <w:t>B</w:t>
      </w:r>
      <w:r w:rsidR="00143C35" w:rsidRPr="00DA18A1">
        <w:rPr>
          <w:rFonts w:ascii="Arial" w:hAnsi="Arial" w:cs="Arial"/>
          <w:sz w:val="20"/>
          <w:szCs w:val="20"/>
        </w:rPr>
        <w:t xml:space="preserve">akłażana pokrój w cienkie plastry i posyp solą, odstaw na 15 minut. Następnie opłucz go i osusz. Plastry grilluj lub usmaż na patelni grillowej (bez tłuszczu) aż zmiękną i zbrązowieją. Następnie posyp je solą i </w:t>
      </w:r>
      <w:proofErr w:type="gramStart"/>
      <w:r w:rsidR="00143C35" w:rsidRPr="00DA18A1">
        <w:rPr>
          <w:rFonts w:ascii="Arial" w:hAnsi="Arial" w:cs="Arial"/>
          <w:sz w:val="20"/>
          <w:szCs w:val="20"/>
        </w:rPr>
        <w:t>pieprzem</w:t>
      </w:r>
      <w:proofErr w:type="gramEnd"/>
      <w:r w:rsidR="00143C35" w:rsidRPr="00DA18A1">
        <w:rPr>
          <w:rFonts w:ascii="Arial" w:hAnsi="Arial" w:cs="Arial"/>
          <w:sz w:val="20"/>
          <w:szCs w:val="20"/>
        </w:rPr>
        <w:t>. Wszystkie składniki zmiksuj na gła</w:t>
      </w:r>
      <w:r w:rsidRPr="00DA18A1">
        <w:rPr>
          <w:rFonts w:ascii="Arial" w:hAnsi="Arial" w:cs="Arial"/>
          <w:sz w:val="20"/>
          <w:szCs w:val="20"/>
        </w:rPr>
        <w:t xml:space="preserve">dką masę. </w:t>
      </w:r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Obie kromki chleba posmaruj pastą, następnie na jednej kromce ułóż </w:t>
      </w:r>
      <w:proofErr w:type="spellStart"/>
      <w:r w:rsidRPr="00DA18A1">
        <w:rPr>
          <w:rFonts w:ascii="Arial" w:eastAsia="Times New Roman" w:hAnsi="Arial" w:cs="Arial"/>
          <w:sz w:val="20"/>
          <w:szCs w:val="20"/>
          <w:lang w:eastAsia="pl-PL"/>
        </w:rPr>
        <w:t>rukolę</w:t>
      </w:r>
      <w:proofErr w:type="spellEnd"/>
      <w:r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 i plastry</w:t>
      </w:r>
      <w:r w:rsidR="00DA18A1"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 pomidora, przykryj drugą kromką. Włóż kanapkę do lunch </w:t>
      </w:r>
      <w:proofErr w:type="spellStart"/>
      <w:r w:rsidR="00DA18A1" w:rsidRPr="00DA18A1">
        <w:rPr>
          <w:rFonts w:ascii="Arial" w:eastAsia="Times New Roman" w:hAnsi="Arial" w:cs="Arial"/>
          <w:sz w:val="20"/>
          <w:szCs w:val="20"/>
          <w:lang w:eastAsia="pl-PL"/>
        </w:rPr>
        <w:t>boxa</w:t>
      </w:r>
      <w:proofErr w:type="spellEnd"/>
      <w:r w:rsidR="00DA18A1"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 i dodaj </w:t>
      </w:r>
      <w:r w:rsidR="00DA18A1">
        <w:rPr>
          <w:rFonts w:ascii="Arial" w:eastAsia="Times New Roman" w:hAnsi="Arial" w:cs="Arial"/>
          <w:sz w:val="20"/>
          <w:szCs w:val="20"/>
          <w:lang w:eastAsia="pl-PL"/>
        </w:rPr>
        <w:t xml:space="preserve">paprykę </w:t>
      </w:r>
      <w:r w:rsidR="00DA18A1" w:rsidRPr="00DA18A1">
        <w:rPr>
          <w:rFonts w:ascii="Arial" w:eastAsia="Times New Roman" w:hAnsi="Arial" w:cs="Arial"/>
          <w:sz w:val="20"/>
          <w:szCs w:val="20"/>
          <w:lang w:eastAsia="pl-PL"/>
        </w:rPr>
        <w:t xml:space="preserve">pokrojonej w paski. Do picia polecamy butelkę soku pomarańczowego (250ml). </w:t>
      </w:r>
    </w:p>
    <w:p w:rsidR="00CB5FA2" w:rsidRDefault="00CB5FA2" w:rsidP="00CB5F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0253">
        <w:rPr>
          <w:rFonts w:ascii="Arial" w:hAnsi="Arial" w:cs="Arial"/>
          <w:b/>
          <w:sz w:val="20"/>
          <w:szCs w:val="20"/>
        </w:rPr>
        <w:t>Posiłek bogaty w</w:t>
      </w:r>
      <w:r w:rsidRPr="00CB5FA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B5FA2">
        <w:rPr>
          <w:rFonts w:ascii="Arial" w:hAnsi="Arial" w:cs="Arial"/>
          <w:sz w:val="20"/>
          <w:szCs w:val="20"/>
        </w:rPr>
        <w:t>białko</w:t>
      </w:r>
      <w:r>
        <w:rPr>
          <w:rFonts w:ascii="Arial" w:hAnsi="Arial" w:cs="Arial"/>
          <w:sz w:val="20"/>
          <w:szCs w:val="20"/>
        </w:rPr>
        <w:t xml:space="preserve"> </w:t>
      </w:r>
      <w:r w:rsidRPr="00CB5FA2">
        <w:rPr>
          <w:rFonts w:ascii="Arial" w:hAnsi="Arial" w:cs="Arial"/>
          <w:sz w:val="20"/>
          <w:szCs w:val="20"/>
        </w:rPr>
        <w:t>potas, magnez, żelazo, cynk, miedź</w:t>
      </w:r>
      <w:r>
        <w:rPr>
          <w:rFonts w:ascii="Arial" w:hAnsi="Arial" w:cs="Arial"/>
          <w:sz w:val="20"/>
          <w:szCs w:val="20"/>
        </w:rPr>
        <w:t xml:space="preserve">, </w:t>
      </w:r>
      <w:r w:rsidRPr="00CB5FA2">
        <w:rPr>
          <w:rFonts w:ascii="Arial" w:hAnsi="Arial" w:cs="Arial"/>
          <w:sz w:val="20"/>
          <w:szCs w:val="20"/>
        </w:rPr>
        <w:t xml:space="preserve">witaminę A, E, B1, B2, PP, B6, C i </w:t>
      </w:r>
      <w:proofErr w:type="spellStart"/>
      <w:r w:rsidRPr="00CB5FA2">
        <w:rPr>
          <w:rFonts w:ascii="Arial" w:hAnsi="Arial" w:cs="Arial"/>
          <w:sz w:val="20"/>
          <w:szCs w:val="20"/>
        </w:rPr>
        <w:t>foliany</w:t>
      </w:r>
      <w:proofErr w:type="spellEnd"/>
    </w:p>
    <w:p w:rsidR="00CB5FA2" w:rsidRDefault="00CB5FA2" w:rsidP="00CB5F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0253">
        <w:rPr>
          <w:rFonts w:ascii="Arial" w:hAnsi="Arial" w:cs="Arial"/>
          <w:b/>
          <w:sz w:val="20"/>
          <w:szCs w:val="20"/>
        </w:rPr>
        <w:t>Posiłek ubogi w</w:t>
      </w:r>
      <w:r w:rsidRPr="00CB5FA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B5FA2">
        <w:rPr>
          <w:rFonts w:ascii="Arial" w:hAnsi="Arial" w:cs="Arial"/>
          <w:sz w:val="20"/>
          <w:szCs w:val="20"/>
        </w:rPr>
        <w:t>cholesterol</w:t>
      </w:r>
      <w:r>
        <w:rPr>
          <w:rFonts w:ascii="Arial" w:hAnsi="Arial" w:cs="Arial"/>
          <w:sz w:val="20"/>
          <w:szCs w:val="20"/>
        </w:rPr>
        <w:t xml:space="preserve">, </w:t>
      </w:r>
      <w:r w:rsidRPr="00CB5FA2">
        <w:rPr>
          <w:rFonts w:ascii="Arial" w:hAnsi="Arial" w:cs="Arial"/>
          <w:sz w:val="20"/>
          <w:szCs w:val="20"/>
        </w:rPr>
        <w:t>tłuszcz</w:t>
      </w:r>
    </w:p>
    <w:p w:rsidR="00CB5FA2" w:rsidRPr="00DA18A1" w:rsidRDefault="00CB5FA2" w:rsidP="00CB5FA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Jasnalistaakcent3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057"/>
        <w:gridCol w:w="627"/>
      </w:tblGrid>
      <w:tr w:rsidR="008058A1" w:rsidRPr="00CB5FA2" w:rsidTr="00805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Składnik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Jednostki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Ilość</w:t>
            </w:r>
          </w:p>
        </w:tc>
      </w:tr>
      <w:tr w:rsidR="008058A1" w:rsidRPr="00CB5FA2" w:rsidTr="00805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Energia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Kcal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8058A1" w:rsidRPr="00CB5FA2" w:rsidTr="008058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Węglowodany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61,3</w:t>
            </w:r>
          </w:p>
        </w:tc>
      </w:tr>
      <w:tr w:rsidR="008058A1" w:rsidRPr="00CB5FA2" w:rsidTr="00805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Białko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8,3</w:t>
            </w:r>
          </w:p>
        </w:tc>
      </w:tr>
      <w:tr w:rsidR="008058A1" w:rsidRPr="00CB5FA2" w:rsidTr="008058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2,4</w:t>
            </w:r>
          </w:p>
        </w:tc>
      </w:tr>
      <w:tr w:rsidR="008058A1" w:rsidRPr="00CB5FA2" w:rsidTr="00805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Błonnik pokarmowy</w:t>
            </w:r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8058A1" w:rsidRPr="00CB5FA2" w:rsidRDefault="008058A1" w:rsidP="008058A1">
            <w:pPr>
              <w:spacing w:after="105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6,7</w:t>
            </w:r>
          </w:p>
        </w:tc>
      </w:tr>
    </w:tbl>
    <w:p w:rsidR="008058A1" w:rsidRDefault="008058A1" w:rsidP="008058A1">
      <w:pPr>
        <w:spacing w:after="0" w:line="270" w:lineRule="atLeast"/>
        <w:ind w:left="360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294CC9" w:rsidRDefault="00294CC9" w:rsidP="008A4092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DA18A1" w:rsidRPr="00294CC9" w:rsidRDefault="00DA18A1" w:rsidP="008A4092">
      <w:pPr>
        <w:spacing w:after="0" w:line="240" w:lineRule="auto"/>
        <w:rPr>
          <w:rFonts w:ascii="Arial" w:eastAsia="Times New Roman" w:hAnsi="Arial" w:cs="Arial"/>
          <w:b/>
          <w:color w:val="92D050"/>
          <w:sz w:val="28"/>
          <w:szCs w:val="24"/>
          <w:lang w:eastAsia="pl-PL"/>
        </w:rPr>
      </w:pPr>
      <w:r w:rsidRPr="00294CC9">
        <w:rPr>
          <w:rFonts w:ascii="Arial" w:eastAsia="Times New Roman" w:hAnsi="Arial" w:cs="Arial"/>
          <w:b/>
          <w:color w:val="92D050"/>
          <w:sz w:val="28"/>
          <w:szCs w:val="24"/>
          <w:lang w:eastAsia="pl-PL"/>
        </w:rPr>
        <w:lastRenderedPageBreak/>
        <w:t>Kolorowa sałatka z papryki z serem brie</w:t>
      </w:r>
    </w:p>
    <w:p w:rsidR="00DA18A1" w:rsidRPr="00294CC9" w:rsidRDefault="00DA18A1" w:rsidP="008A4092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24"/>
          <w:lang w:eastAsia="pl-PL"/>
        </w:rPr>
      </w:pPr>
    </w:p>
    <w:p w:rsidR="00DA18A1" w:rsidRPr="00DA18A1" w:rsidRDefault="00DA18A1" w:rsidP="00DA18A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Sałatka - s</w:t>
      </w:r>
      <w:r w:rsidRPr="00DA18A1">
        <w:rPr>
          <w:rFonts w:ascii="Arial" w:eastAsia="Times New Roman" w:hAnsi="Arial" w:cs="Arial"/>
          <w:sz w:val="20"/>
          <w:szCs w:val="24"/>
          <w:lang w:eastAsia="pl-PL"/>
        </w:rPr>
        <w:t>kładniki na 8 porcji: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4"/>
          <w:lang w:eastAsia="pl-PL"/>
        </w:rPr>
      </w:pPr>
      <w:proofErr w:type="gramStart"/>
      <w:r w:rsidRPr="00DA18A1">
        <w:rPr>
          <w:rFonts w:ascii="Arial" w:eastAsia="Times New Roman" w:hAnsi="Arial" w:cs="Arial"/>
          <w:sz w:val="20"/>
          <w:szCs w:val="24"/>
          <w:lang w:eastAsia="pl-PL"/>
        </w:rPr>
        <w:t>po</w:t>
      </w:r>
      <w:proofErr w:type="gramEnd"/>
      <w:r w:rsidRPr="00DA18A1">
        <w:rPr>
          <w:rFonts w:ascii="Arial" w:eastAsia="Times New Roman" w:hAnsi="Arial" w:cs="Arial"/>
          <w:sz w:val="20"/>
          <w:szCs w:val="24"/>
          <w:lang w:eastAsia="pl-PL"/>
        </w:rPr>
        <w:t xml:space="preserve"> strąku czerwonej, żółtej i zielonej papryki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3 pomidory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15 dag sera typu brie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4"/>
          <w:lang w:eastAsia="pl-PL"/>
        </w:rPr>
      </w:pPr>
      <w:proofErr w:type="gramStart"/>
      <w:r w:rsidRPr="00DA18A1">
        <w:rPr>
          <w:rFonts w:ascii="Arial" w:eastAsia="Times New Roman" w:hAnsi="Arial" w:cs="Arial"/>
          <w:sz w:val="20"/>
          <w:szCs w:val="24"/>
          <w:lang w:eastAsia="pl-PL"/>
        </w:rPr>
        <w:t>czerwona</w:t>
      </w:r>
      <w:proofErr w:type="gramEnd"/>
      <w:r w:rsidRPr="00DA18A1">
        <w:rPr>
          <w:rFonts w:ascii="Arial" w:eastAsia="Times New Roman" w:hAnsi="Arial" w:cs="Arial"/>
          <w:sz w:val="20"/>
          <w:szCs w:val="24"/>
          <w:lang w:eastAsia="pl-PL"/>
        </w:rPr>
        <w:t xml:space="preserve"> cebula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4 ogórki małosolne</w:t>
      </w:r>
    </w:p>
    <w:p w:rsidR="00DA18A1" w:rsidRPr="00DA18A1" w:rsidRDefault="00DA18A1" w:rsidP="00DA18A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Sos: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07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3 łyżki oliwy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07"/>
        <w:rPr>
          <w:rFonts w:ascii="Arial" w:eastAsia="Times New Roman" w:hAnsi="Arial" w:cs="Arial"/>
          <w:sz w:val="20"/>
          <w:szCs w:val="24"/>
          <w:lang w:eastAsia="pl-PL"/>
        </w:rPr>
      </w:pPr>
      <w:proofErr w:type="gramStart"/>
      <w:r w:rsidRPr="00DA18A1">
        <w:rPr>
          <w:rFonts w:ascii="Arial" w:eastAsia="Times New Roman" w:hAnsi="Arial" w:cs="Arial"/>
          <w:sz w:val="20"/>
          <w:szCs w:val="24"/>
          <w:lang w:eastAsia="pl-PL"/>
        </w:rPr>
        <w:t>łyżka</w:t>
      </w:r>
      <w:proofErr w:type="gramEnd"/>
      <w:r w:rsidRPr="00DA18A1">
        <w:rPr>
          <w:rFonts w:ascii="Arial" w:eastAsia="Times New Roman" w:hAnsi="Arial" w:cs="Arial"/>
          <w:sz w:val="20"/>
          <w:szCs w:val="24"/>
          <w:lang w:eastAsia="pl-PL"/>
        </w:rPr>
        <w:t xml:space="preserve"> soku z cytryny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07"/>
        <w:rPr>
          <w:rFonts w:ascii="Arial" w:eastAsia="Times New Roman" w:hAnsi="Arial" w:cs="Arial"/>
          <w:sz w:val="20"/>
          <w:szCs w:val="24"/>
          <w:lang w:eastAsia="pl-PL"/>
        </w:rPr>
      </w:pPr>
      <w:proofErr w:type="gramStart"/>
      <w:r w:rsidRPr="00DA18A1">
        <w:rPr>
          <w:rFonts w:ascii="Arial" w:eastAsia="Times New Roman" w:hAnsi="Arial" w:cs="Arial"/>
          <w:sz w:val="20"/>
          <w:szCs w:val="24"/>
          <w:lang w:eastAsia="pl-PL"/>
        </w:rPr>
        <w:t>po</w:t>
      </w:r>
      <w:proofErr w:type="gramEnd"/>
      <w:r w:rsidRPr="00DA18A1">
        <w:rPr>
          <w:rFonts w:ascii="Arial" w:eastAsia="Times New Roman" w:hAnsi="Arial" w:cs="Arial"/>
          <w:sz w:val="20"/>
          <w:szCs w:val="24"/>
          <w:lang w:eastAsia="pl-PL"/>
        </w:rPr>
        <w:t xml:space="preserve"> szczypcie soli, pieprzu i ostrej papryki</w:t>
      </w:r>
    </w:p>
    <w:p w:rsidR="00DA18A1" w:rsidRPr="00DA18A1" w:rsidRDefault="00DA18A1" w:rsidP="00DA18A1">
      <w:pPr>
        <w:pStyle w:val="Akapitzlist"/>
        <w:numPr>
          <w:ilvl w:val="0"/>
          <w:numId w:val="31"/>
        </w:numPr>
        <w:spacing w:after="0" w:line="240" w:lineRule="auto"/>
        <w:ind w:left="567" w:hanging="207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1 łyżka posiekanej żółtej papryki</w:t>
      </w:r>
    </w:p>
    <w:p w:rsidR="00DA18A1" w:rsidRDefault="00DA18A1" w:rsidP="00E4645E">
      <w:pPr>
        <w:pStyle w:val="Akapitzlist"/>
        <w:numPr>
          <w:ilvl w:val="0"/>
          <w:numId w:val="31"/>
        </w:numPr>
        <w:spacing w:after="0" w:line="240" w:lineRule="auto"/>
        <w:ind w:left="567" w:hanging="20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>1 łyżka posiekanego szczypiorku</w:t>
      </w:r>
    </w:p>
    <w:p w:rsidR="00E4645E" w:rsidRPr="00DA18A1" w:rsidRDefault="00E4645E" w:rsidP="00E4645E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18A1" w:rsidRDefault="00DA18A1" w:rsidP="00E4645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18A1">
        <w:rPr>
          <w:rFonts w:ascii="Arial" w:eastAsia="Times New Roman" w:hAnsi="Arial" w:cs="Arial"/>
          <w:sz w:val="20"/>
          <w:szCs w:val="24"/>
          <w:lang w:eastAsia="pl-PL"/>
        </w:rPr>
        <w:t xml:space="preserve">Warzywa umyj. 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DA18A1">
        <w:rPr>
          <w:rFonts w:ascii="Arial" w:eastAsia="Times New Roman" w:hAnsi="Arial" w:cs="Arial"/>
          <w:sz w:val="20"/>
          <w:szCs w:val="24"/>
          <w:lang w:eastAsia="pl-PL"/>
        </w:rPr>
        <w:t>Z papryk wykrój gniazda nasienne, resztę pokrój w cienkie paseczki. Pomidory podziel na ósemki, ogórki posiekaj w kostkę, a obraną czerwoną cebulę pokrój w piórka. Ser pokrój w kostkę. Składniki na sos połącz, dopraw i polej sałatkę.</w:t>
      </w:r>
      <w:r w:rsidR="00E4645E" w:rsidRPr="00E4645E">
        <w:t xml:space="preserve"> 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 xml:space="preserve">Do lunch </w:t>
      </w:r>
      <w:proofErr w:type="spellStart"/>
      <w:r w:rsidR="00E4645E">
        <w:rPr>
          <w:rFonts w:ascii="Arial" w:eastAsia="Times New Roman" w:hAnsi="Arial" w:cs="Arial"/>
          <w:sz w:val="20"/>
          <w:szCs w:val="24"/>
          <w:lang w:eastAsia="pl-PL"/>
        </w:rPr>
        <w:t>boxa</w:t>
      </w:r>
      <w:proofErr w:type="spellEnd"/>
      <w:r w:rsidR="00E4645E">
        <w:rPr>
          <w:rFonts w:ascii="Arial" w:eastAsia="Times New Roman" w:hAnsi="Arial" w:cs="Arial"/>
          <w:sz w:val="20"/>
          <w:szCs w:val="24"/>
          <w:lang w:eastAsia="pl-PL"/>
        </w:rPr>
        <w:t xml:space="preserve"> oprócz sałatki dodaj: grzankę</w:t>
      </w:r>
      <w:r w:rsidR="00E4645E" w:rsidRPr="00E4645E">
        <w:rPr>
          <w:rFonts w:ascii="Arial" w:eastAsia="Times New Roman" w:hAnsi="Arial" w:cs="Arial"/>
          <w:sz w:val="20"/>
          <w:szCs w:val="24"/>
          <w:lang w:eastAsia="pl-PL"/>
        </w:rPr>
        <w:t xml:space="preserve"> pełnoziarnist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>ą, o</w:t>
      </w:r>
      <w:r w:rsidR="00E4645E" w:rsidRPr="00E4645E">
        <w:rPr>
          <w:rFonts w:ascii="Arial" w:eastAsia="Times New Roman" w:hAnsi="Arial" w:cs="Arial"/>
          <w:sz w:val="20"/>
          <w:szCs w:val="24"/>
          <w:lang w:eastAsia="pl-PL"/>
        </w:rPr>
        <w:t>woce letnie (wiśnie, maliny, borówki, porzeczki)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>, a do picia - h</w:t>
      </w:r>
      <w:r w:rsidR="00E4645E" w:rsidRPr="00E4645E">
        <w:rPr>
          <w:rFonts w:ascii="Arial" w:eastAsia="Times New Roman" w:hAnsi="Arial" w:cs="Arial"/>
          <w:sz w:val="20"/>
          <w:szCs w:val="24"/>
          <w:lang w:eastAsia="pl-PL"/>
        </w:rPr>
        <w:t>erbatk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>ę</w:t>
      </w:r>
      <w:r w:rsidR="00E4645E" w:rsidRPr="00E4645E">
        <w:rPr>
          <w:rFonts w:ascii="Arial" w:eastAsia="Times New Roman" w:hAnsi="Arial" w:cs="Arial"/>
          <w:sz w:val="20"/>
          <w:szCs w:val="24"/>
          <w:lang w:eastAsia="pl-PL"/>
        </w:rPr>
        <w:t xml:space="preserve"> owocow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>ą</w:t>
      </w:r>
      <w:r w:rsidR="00E4645E" w:rsidRPr="00E4645E">
        <w:rPr>
          <w:rFonts w:ascii="Arial" w:eastAsia="Times New Roman" w:hAnsi="Arial" w:cs="Arial"/>
          <w:sz w:val="20"/>
          <w:szCs w:val="24"/>
          <w:lang w:eastAsia="pl-PL"/>
        </w:rPr>
        <w:t xml:space="preserve"> bez cukru</w:t>
      </w:r>
      <w:r w:rsidR="00E4645E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</w:p>
    <w:p w:rsidR="00CB5FA2" w:rsidRDefault="00CB5FA2" w:rsidP="00E4645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B5FA2" w:rsidRDefault="00CB5FA2" w:rsidP="00CB5F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B5FA2">
        <w:rPr>
          <w:rFonts w:ascii="Arial" w:eastAsia="Times New Roman" w:hAnsi="Arial" w:cs="Arial"/>
          <w:b/>
          <w:sz w:val="20"/>
          <w:szCs w:val="24"/>
          <w:lang w:eastAsia="pl-PL"/>
        </w:rPr>
        <w:t>Posiłek bogaty w</w:t>
      </w:r>
      <w:r w:rsidRPr="00CB5FA2">
        <w:rPr>
          <w:rFonts w:ascii="Arial" w:eastAsia="Times New Roman" w:hAnsi="Arial" w:cs="Arial"/>
          <w:sz w:val="20"/>
          <w:szCs w:val="24"/>
          <w:lang w:eastAsia="pl-PL"/>
        </w:rPr>
        <w:t>: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CB5FA2">
        <w:rPr>
          <w:rFonts w:ascii="Arial" w:eastAsia="Times New Roman" w:hAnsi="Arial" w:cs="Arial"/>
          <w:sz w:val="20"/>
          <w:szCs w:val="24"/>
          <w:lang w:eastAsia="pl-PL"/>
        </w:rPr>
        <w:t>białko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CB5FA2">
        <w:rPr>
          <w:rFonts w:ascii="Arial" w:eastAsia="Times New Roman" w:hAnsi="Arial" w:cs="Arial"/>
          <w:sz w:val="20"/>
          <w:szCs w:val="24"/>
          <w:lang w:eastAsia="pl-PL"/>
        </w:rPr>
        <w:t>potas, wapń, magnez, żelazo, cynk, miedź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CB5FA2">
        <w:rPr>
          <w:rFonts w:ascii="Arial" w:eastAsia="Times New Roman" w:hAnsi="Arial" w:cs="Arial"/>
          <w:sz w:val="20"/>
          <w:szCs w:val="24"/>
          <w:lang w:eastAsia="pl-PL"/>
        </w:rPr>
        <w:t xml:space="preserve">witaminę A, E, B1, B2, PP, B6, B12, C i </w:t>
      </w:r>
      <w:proofErr w:type="spellStart"/>
      <w:r w:rsidRPr="00CB5FA2">
        <w:rPr>
          <w:rFonts w:ascii="Arial" w:eastAsia="Times New Roman" w:hAnsi="Arial" w:cs="Arial"/>
          <w:sz w:val="20"/>
          <w:szCs w:val="24"/>
          <w:lang w:eastAsia="pl-PL"/>
        </w:rPr>
        <w:t>foliany</w:t>
      </w:r>
      <w:proofErr w:type="spellEnd"/>
    </w:p>
    <w:p w:rsidR="00CB5FA2" w:rsidRPr="00DA18A1" w:rsidRDefault="00CB5FA2" w:rsidP="00CB5F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B5FA2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Posiłek ubogi w: </w:t>
      </w:r>
      <w:r w:rsidRPr="00CB5FA2">
        <w:rPr>
          <w:rFonts w:ascii="Arial" w:eastAsia="Times New Roman" w:hAnsi="Arial" w:cs="Arial"/>
          <w:sz w:val="20"/>
          <w:szCs w:val="24"/>
          <w:lang w:eastAsia="pl-PL"/>
        </w:rPr>
        <w:t>Cholesterol</w:t>
      </w:r>
    </w:p>
    <w:p w:rsidR="00DA18A1" w:rsidRDefault="00DA18A1" w:rsidP="008A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Jasnalistaakcent3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1777"/>
        <w:gridCol w:w="1057"/>
        <w:gridCol w:w="627"/>
      </w:tblGrid>
      <w:tr w:rsidR="00E4645E" w:rsidRPr="00CB5FA2" w:rsidTr="00E46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spacing w:after="105" w:line="270" w:lineRule="atLeast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Składnik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spacing w:after="105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Jednostki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spacing w:after="105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Ilość</w:t>
            </w:r>
          </w:p>
        </w:tc>
      </w:tr>
      <w:tr w:rsidR="00E4645E" w:rsidRPr="00CB5FA2" w:rsidTr="00E4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Energia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Kcal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</w:tr>
      <w:tr w:rsidR="00E4645E" w:rsidRPr="00CB5FA2" w:rsidTr="00E46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Węglowodany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50,2</w:t>
            </w:r>
          </w:p>
        </w:tc>
      </w:tr>
      <w:tr w:rsidR="00E4645E" w:rsidRPr="00CB5FA2" w:rsidTr="00E4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Białko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E4645E" w:rsidRPr="00CB5FA2" w:rsidTr="00E46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Tłuszcz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E4645E" w:rsidRPr="00CB5FA2" w:rsidTr="00E4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Błonnik pokarmowy</w:t>
            </w:r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E4645E" w:rsidRPr="00CB5FA2" w:rsidRDefault="00E4645E" w:rsidP="00E4645E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14,1</w:t>
            </w:r>
          </w:p>
        </w:tc>
      </w:tr>
    </w:tbl>
    <w:p w:rsidR="00DA18A1" w:rsidRDefault="00DA18A1" w:rsidP="008A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8A1" w:rsidRDefault="00DA18A1" w:rsidP="008A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8A1" w:rsidRDefault="00DA18A1" w:rsidP="008A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Default="00D52791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D52791" w:rsidRPr="00E4645E" w:rsidRDefault="00D52791" w:rsidP="00673006">
      <w:pPr>
        <w:spacing w:after="0"/>
        <w:jc w:val="both"/>
        <w:rPr>
          <w:rFonts w:ascii="Century Gothic" w:eastAsia="Times New Roman" w:hAnsi="Century Gothic" w:cs="Arial"/>
          <w:sz w:val="20"/>
          <w:szCs w:val="18"/>
          <w:lang w:eastAsia="pl-PL"/>
        </w:rPr>
      </w:pPr>
    </w:p>
    <w:p w:rsidR="00D52791" w:rsidRPr="00E4645E" w:rsidRDefault="00D52791" w:rsidP="00673006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:rsidR="00E4645E" w:rsidRPr="00294CC9" w:rsidRDefault="00E4645E" w:rsidP="00E4645E">
      <w:pPr>
        <w:spacing w:after="0"/>
        <w:jc w:val="both"/>
        <w:rPr>
          <w:rFonts w:ascii="Arial" w:eastAsia="Times New Roman" w:hAnsi="Arial" w:cs="Arial"/>
          <w:b/>
          <w:color w:val="92D050"/>
          <w:sz w:val="28"/>
          <w:szCs w:val="20"/>
          <w:lang w:eastAsia="pl-PL"/>
        </w:rPr>
      </w:pPr>
      <w:proofErr w:type="spellStart"/>
      <w:r w:rsidRPr="00294CC9">
        <w:rPr>
          <w:rFonts w:ascii="Arial" w:eastAsia="Times New Roman" w:hAnsi="Arial" w:cs="Arial"/>
          <w:b/>
          <w:color w:val="92D050"/>
          <w:sz w:val="28"/>
          <w:szCs w:val="20"/>
          <w:lang w:eastAsia="pl-PL"/>
        </w:rPr>
        <w:t>Tartaletki</w:t>
      </w:r>
      <w:proofErr w:type="spellEnd"/>
      <w:r w:rsidRPr="00294CC9">
        <w:rPr>
          <w:rFonts w:ascii="Arial" w:eastAsia="Times New Roman" w:hAnsi="Arial" w:cs="Arial"/>
          <w:b/>
          <w:color w:val="92D050"/>
          <w:sz w:val="28"/>
          <w:szCs w:val="20"/>
          <w:lang w:eastAsia="pl-PL"/>
        </w:rPr>
        <w:t xml:space="preserve"> z bakłażanem i mozzarellą</w:t>
      </w:r>
    </w:p>
    <w:p w:rsidR="00C27D39" w:rsidRPr="00C27D39" w:rsidRDefault="00C27D39" w:rsidP="00E4645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4645E" w:rsidRPr="00C27D39" w:rsidRDefault="00E4645E" w:rsidP="00E4645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Składniki na 6 sztuk o średnicy 10 cm:</w:t>
      </w:r>
    </w:p>
    <w:p w:rsidR="00E4645E" w:rsidRPr="00C27D39" w:rsidRDefault="00E4645E" w:rsidP="00E4645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Kruche ciasto: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100 g mąki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50 g otrębów owsianych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50 g zimnego masła pokrojonego w kostkę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szczypta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soli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 żółtko</w:t>
      </w:r>
    </w:p>
    <w:p w:rsidR="00E4645E" w:rsidRPr="00C27D39" w:rsidRDefault="00E4645E" w:rsidP="00E4645E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 łyżeczka śmietany</w:t>
      </w:r>
    </w:p>
    <w:p w:rsidR="00C27D39" w:rsidRPr="00C27D39" w:rsidRDefault="00C27D39" w:rsidP="00C27D3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Nadzienie:</w:t>
      </w:r>
    </w:p>
    <w:p w:rsidR="00C27D39" w:rsidRPr="00C27D39" w:rsidRDefault="00C27D39" w:rsidP="00C27D39">
      <w:pPr>
        <w:pStyle w:val="Akapitzlist"/>
        <w:numPr>
          <w:ilvl w:val="0"/>
          <w:numId w:val="35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 duży bakłażan</w:t>
      </w:r>
    </w:p>
    <w:p w:rsidR="00C27D39" w:rsidRPr="00C27D39" w:rsidRDefault="00C27D39" w:rsidP="00C27D39">
      <w:pPr>
        <w:pStyle w:val="Akapitzlist"/>
        <w:numPr>
          <w:ilvl w:val="0"/>
          <w:numId w:val="35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 kula mozzarelli</w:t>
      </w:r>
    </w:p>
    <w:p w:rsidR="00C27D39" w:rsidRPr="00C27D39" w:rsidRDefault="00C27D39" w:rsidP="00C27D39">
      <w:pPr>
        <w:pStyle w:val="Akapitzlist"/>
        <w:numPr>
          <w:ilvl w:val="0"/>
          <w:numId w:val="35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 żółtko</w:t>
      </w:r>
    </w:p>
    <w:p w:rsidR="00C27D39" w:rsidRPr="00C27D39" w:rsidRDefault="00C27D39" w:rsidP="00C27D39">
      <w:pPr>
        <w:pStyle w:val="Akapitzlist"/>
        <w:numPr>
          <w:ilvl w:val="0"/>
          <w:numId w:val="35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kilka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plasterków szynki</w:t>
      </w:r>
    </w:p>
    <w:p w:rsidR="00C27D39" w:rsidRPr="00C27D39" w:rsidRDefault="00C27D39" w:rsidP="00C27D39">
      <w:pPr>
        <w:pStyle w:val="Akapitzlist"/>
        <w:numPr>
          <w:ilvl w:val="0"/>
          <w:numId w:val="35"/>
        </w:numPr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oliwa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z oliwek, pieprz czarny, sól, bazylia</w:t>
      </w:r>
    </w:p>
    <w:p w:rsidR="008A4092" w:rsidRPr="00C27D39" w:rsidRDefault="00673006" w:rsidP="006730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Wszystkie składniki ciasta zagnieść, rozwałkować i wylepić foremki.</w:t>
      </w:r>
      <w:r w:rsidR="00D52791"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7D39">
        <w:rPr>
          <w:rFonts w:ascii="Arial" w:eastAsia="Times New Roman" w:hAnsi="Arial" w:cs="Arial"/>
          <w:sz w:val="20"/>
          <w:szCs w:val="20"/>
          <w:lang w:eastAsia="pl-PL"/>
        </w:rPr>
        <w:t>Piekarnik rozgrzej do 200</w:t>
      </w:r>
      <w:r w:rsidRPr="00F5317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C27D39">
        <w:rPr>
          <w:rFonts w:ascii="Arial" w:eastAsia="Times New Roman" w:hAnsi="Arial" w:cs="Arial"/>
          <w:sz w:val="20"/>
          <w:szCs w:val="20"/>
          <w:lang w:eastAsia="pl-PL"/>
        </w:rPr>
        <w:t>C i podpiecz samo ciasto w foremkach (10 min</w:t>
      </w: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.)</w:t>
      </w:r>
      <w:r w:rsidR="00E4645E" w:rsidRPr="00C27D3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Bakłażana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pokrój na bardzo cienkie plasterki. Na patelni </w:t>
      </w:r>
      <w:r w:rsidRPr="00C27D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rozgrzej oliwę i podduś plastry bakłażana z solą. Mozzarellę również pokrój w plasterki, szynkę w kostkę. Na podpieczonym cieście ułóż dekoracyjnie bakłażana i ser. Posyp szynką i posmaruj roztrzepanym </w:t>
      </w: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żółtkiem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doprawionym pieprzem i bazylią. Piecz jeszcze 15 min.</w:t>
      </w:r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Do lunch </w:t>
      </w:r>
      <w:proofErr w:type="spellStart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>boxa</w:t>
      </w:r>
      <w:proofErr w:type="spellEnd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oprócz </w:t>
      </w:r>
      <w:proofErr w:type="spellStart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>tartaletek</w:t>
      </w:r>
      <w:proofErr w:type="spellEnd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dodaj garść malin, a do picia sok pomidorowy (300 ml).</w:t>
      </w:r>
    </w:p>
    <w:p w:rsidR="00E4645E" w:rsidRPr="00CB5FA2" w:rsidRDefault="00E4645E" w:rsidP="00673006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:rsidR="00370DC9" w:rsidRDefault="00B97FAC" w:rsidP="00B97FAC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CB5FA2">
        <w:rPr>
          <w:rFonts w:ascii="Arial" w:eastAsia="Times New Roman" w:hAnsi="Arial" w:cs="Arial"/>
          <w:b/>
          <w:sz w:val="20"/>
          <w:szCs w:val="18"/>
          <w:lang w:eastAsia="pl-PL"/>
        </w:rPr>
        <w:t>Posiłek bogaty w:</w:t>
      </w:r>
      <w:r w:rsidRPr="00CB5FA2">
        <w:rPr>
          <w:rFonts w:ascii="Arial" w:eastAsia="Times New Roman" w:hAnsi="Arial" w:cs="Arial"/>
          <w:sz w:val="20"/>
          <w:szCs w:val="18"/>
          <w:lang w:eastAsia="pl-PL"/>
        </w:rPr>
        <w:t xml:space="preserve"> białko, potas, wapń, magnez, żelazo, cynk, miedź, witaminę A, E, B1, B2, PP, B6, B12, C i </w:t>
      </w:r>
      <w:proofErr w:type="spellStart"/>
      <w:r w:rsidRPr="00CB5FA2">
        <w:rPr>
          <w:rFonts w:ascii="Arial" w:eastAsia="Times New Roman" w:hAnsi="Arial" w:cs="Arial"/>
          <w:sz w:val="20"/>
          <w:szCs w:val="18"/>
          <w:lang w:eastAsia="pl-PL"/>
        </w:rPr>
        <w:t>foliany</w:t>
      </w:r>
      <w:proofErr w:type="spellEnd"/>
    </w:p>
    <w:p w:rsidR="004A6D49" w:rsidRDefault="004A6D49" w:rsidP="00B97FAC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tbl>
      <w:tblPr>
        <w:tblStyle w:val="Jasnalistaakcent3"/>
        <w:tblpPr w:leftFromText="180" w:rightFromText="18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777"/>
        <w:gridCol w:w="1057"/>
        <w:gridCol w:w="627"/>
      </w:tblGrid>
      <w:tr w:rsidR="00294CC9" w:rsidRPr="00CB5FA2" w:rsidTr="0029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Składnik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spacing w:after="105" w:line="27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Jednostki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spacing w:after="105" w:line="27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18"/>
                <w:szCs w:val="18"/>
                <w:lang w:eastAsia="pl-PL"/>
              </w:rPr>
            </w:pPr>
            <w:r w:rsidRPr="00CB5FA2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Ilość</w:t>
            </w:r>
          </w:p>
        </w:tc>
      </w:tr>
      <w:tr w:rsidR="00294CC9" w:rsidRPr="00CB5FA2" w:rsidTr="0029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Energia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Kcal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</w:tr>
      <w:tr w:rsidR="00294CC9" w:rsidRPr="00CB5FA2" w:rsidTr="00294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Węglowodany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294CC9" w:rsidRPr="00CB5FA2" w:rsidTr="0029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Białko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294CC9" w:rsidRPr="00CB5FA2" w:rsidTr="00294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Tłuszcz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294CC9" w:rsidRPr="00CB5FA2" w:rsidTr="0029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Błonnik pokarmowy</w:t>
            </w:r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5FA2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294CC9" w:rsidRPr="00CB5FA2" w:rsidRDefault="00294CC9" w:rsidP="00294CC9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FA2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</w:tbl>
    <w:p w:rsidR="004A6D49" w:rsidRDefault="004A6D49" w:rsidP="00B97FAC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:rsidR="004A6D49" w:rsidRPr="00CB5FA2" w:rsidRDefault="004A6D49" w:rsidP="00B97FAC">
      <w:pPr>
        <w:spacing w:after="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:rsidR="0015660A" w:rsidRPr="00673006" w:rsidRDefault="0015660A" w:rsidP="00673006">
      <w:pPr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:rsidR="008A4092" w:rsidRPr="00A74095" w:rsidRDefault="008A4092" w:rsidP="008A4092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pl-PL"/>
        </w:rPr>
      </w:pPr>
    </w:p>
    <w:p w:rsidR="00CB5FA2" w:rsidRDefault="00CB5FA2" w:rsidP="007F64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94CC9" w:rsidRDefault="00294CC9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</w:p>
    <w:p w:rsidR="00294CC9" w:rsidRDefault="00294CC9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</w:p>
    <w:p w:rsidR="00294CC9" w:rsidRDefault="00294CC9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</w:p>
    <w:p w:rsidR="00294CC9" w:rsidRDefault="00294CC9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</w:p>
    <w:p w:rsidR="00294CC9" w:rsidRDefault="00294CC9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</w:p>
    <w:p w:rsidR="004C0B06" w:rsidRPr="00294CC9" w:rsidRDefault="00B05C5A" w:rsidP="007F64ED">
      <w:pPr>
        <w:spacing w:after="0"/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</w:pPr>
      <w:r w:rsidRPr="00294CC9"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  <w:t>S</w:t>
      </w:r>
      <w:r w:rsidR="004C0B06" w:rsidRPr="00294CC9">
        <w:rPr>
          <w:rFonts w:ascii="Arial" w:eastAsia="Times New Roman" w:hAnsi="Arial" w:cs="Arial"/>
          <w:b/>
          <w:bCs/>
          <w:color w:val="92D050"/>
          <w:sz w:val="28"/>
          <w:szCs w:val="20"/>
          <w:lang w:eastAsia="pl-PL"/>
        </w:rPr>
        <w:t>ałatka z bobu z fetą</w:t>
      </w:r>
    </w:p>
    <w:p w:rsidR="00C27D39" w:rsidRPr="00C27D39" w:rsidRDefault="00C27D39" w:rsidP="007F64ED">
      <w:pPr>
        <w:spacing w:after="0"/>
        <w:rPr>
          <w:rFonts w:ascii="Arial" w:hAnsi="Arial" w:cs="Arial"/>
          <w:noProof/>
          <w:sz w:val="20"/>
          <w:szCs w:val="20"/>
          <w:u w:val="single"/>
          <w:lang w:eastAsia="pl-PL"/>
        </w:rPr>
      </w:pPr>
    </w:p>
    <w:p w:rsidR="004C0B06" w:rsidRPr="00C27D39" w:rsidRDefault="004C0B06" w:rsidP="007F6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bCs/>
          <w:sz w:val="20"/>
          <w:szCs w:val="20"/>
          <w:lang w:eastAsia="pl-PL"/>
        </w:rPr>
        <w:t>Składniki na 4 porcje: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500 g bobu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200 g pomidorów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125 g sera feta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2 ząbki czosnku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3 łyżki oliwy z oliwek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2 łyżki octu winnego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3 łyżki posiekanego koperku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>12 czarnych oliwek</w:t>
      </w:r>
    </w:p>
    <w:p w:rsidR="004C0B06" w:rsidRPr="00C27D39" w:rsidRDefault="004C0B06" w:rsidP="00C27D39">
      <w:pPr>
        <w:pStyle w:val="Akapitzlist"/>
        <w:numPr>
          <w:ilvl w:val="0"/>
          <w:numId w:val="36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sól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>, pieprz</w:t>
      </w:r>
    </w:p>
    <w:p w:rsidR="004C0B06" w:rsidRDefault="004C0B06" w:rsidP="007F6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Bób ugotuj do miękkości w osolonym wrzątku. Odsącz i odstaw do ostygnięcia. Pomidory pokrój w ósemki, a ser feta w niewielkie kostki. Bób wyłuskaj, wymieszaj z pomidorami i fetą. Z oliwy i octu przygotuj sos </w:t>
      </w:r>
      <w:proofErr w:type="spell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vinegret</w:t>
      </w:r>
      <w:proofErr w:type="spell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 - dodaj do niego posiekany koperek. Sałatkę dopraw do smaku solą i </w:t>
      </w:r>
      <w:proofErr w:type="gramStart"/>
      <w:r w:rsidRPr="00C27D39">
        <w:rPr>
          <w:rFonts w:ascii="Arial" w:eastAsia="Times New Roman" w:hAnsi="Arial" w:cs="Arial"/>
          <w:sz w:val="20"/>
          <w:szCs w:val="20"/>
          <w:lang w:eastAsia="pl-PL"/>
        </w:rPr>
        <w:t>pieprzem</w:t>
      </w:r>
      <w:proofErr w:type="gramEnd"/>
      <w:r w:rsidRPr="00C27D39">
        <w:rPr>
          <w:rFonts w:ascii="Arial" w:eastAsia="Times New Roman" w:hAnsi="Arial" w:cs="Arial"/>
          <w:sz w:val="20"/>
          <w:szCs w:val="20"/>
          <w:lang w:eastAsia="pl-PL"/>
        </w:rPr>
        <w:t>, polej przygotowanym sosem, udekoruj oliwkami.</w:t>
      </w:r>
      <w:r w:rsidR="00F531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 xml:space="preserve">Do lunch </w:t>
      </w:r>
      <w:proofErr w:type="spellStart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>boxa</w:t>
      </w:r>
      <w:proofErr w:type="spellEnd"/>
      <w:r w:rsidR="00C27D39" w:rsidRPr="00C27D39">
        <w:rPr>
          <w:rFonts w:ascii="Arial" w:eastAsia="Times New Roman" w:hAnsi="Arial" w:cs="Arial"/>
          <w:sz w:val="20"/>
          <w:szCs w:val="20"/>
          <w:lang w:eastAsia="pl-PL"/>
        </w:rPr>
        <w:t>, do sałatki dołóż kromkę grzanki razowej, a na deser mieszankę letnich owoców (maliny, agrest, porzeczki)</w:t>
      </w:r>
    </w:p>
    <w:p w:rsidR="00CB5FA2" w:rsidRDefault="00CB5FA2" w:rsidP="007F6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5FA2" w:rsidRPr="00CB5FA2" w:rsidRDefault="00CB5FA2" w:rsidP="00CB5F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5FA2">
        <w:rPr>
          <w:rFonts w:ascii="Arial" w:eastAsia="Times New Roman" w:hAnsi="Arial" w:cs="Arial"/>
          <w:b/>
          <w:sz w:val="20"/>
          <w:szCs w:val="20"/>
          <w:lang w:eastAsia="pl-PL"/>
        </w:rPr>
        <w:t>Posiłek bogaty w: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5FA2">
        <w:rPr>
          <w:rFonts w:ascii="Arial" w:eastAsia="Times New Roman" w:hAnsi="Arial" w:cs="Arial"/>
          <w:sz w:val="20"/>
          <w:szCs w:val="20"/>
          <w:lang w:eastAsia="pl-PL"/>
        </w:rPr>
        <w:t>białko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B5FA2">
        <w:rPr>
          <w:rFonts w:ascii="Arial" w:eastAsia="Times New Roman" w:hAnsi="Arial" w:cs="Arial"/>
          <w:sz w:val="20"/>
          <w:szCs w:val="20"/>
          <w:lang w:eastAsia="pl-PL"/>
        </w:rPr>
        <w:t>potas, wapń, magnez, żelazo, cynk, miedź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B5FA2">
        <w:rPr>
          <w:rFonts w:ascii="Arial" w:eastAsia="Times New Roman" w:hAnsi="Arial" w:cs="Arial"/>
          <w:sz w:val="20"/>
          <w:szCs w:val="20"/>
          <w:lang w:eastAsia="pl-PL"/>
        </w:rPr>
        <w:t>witaminę A, E, B1, B2,</w:t>
      </w:r>
    </w:p>
    <w:p w:rsidR="00CB5FA2" w:rsidRDefault="00CB5FA2" w:rsidP="00CB5F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5FA2">
        <w:rPr>
          <w:rFonts w:ascii="Arial" w:eastAsia="Times New Roman" w:hAnsi="Arial" w:cs="Arial"/>
          <w:sz w:val="20"/>
          <w:szCs w:val="20"/>
          <w:lang w:eastAsia="pl-PL"/>
        </w:rPr>
        <w:t xml:space="preserve">B6, B12, PP, </w:t>
      </w:r>
      <w:proofErr w:type="spellStart"/>
      <w:r w:rsidRPr="00CB5FA2">
        <w:rPr>
          <w:rFonts w:ascii="Arial" w:eastAsia="Times New Roman" w:hAnsi="Arial" w:cs="Arial"/>
          <w:sz w:val="20"/>
          <w:szCs w:val="20"/>
          <w:lang w:eastAsia="pl-PL"/>
        </w:rPr>
        <w:t>foliany</w:t>
      </w:r>
      <w:proofErr w:type="spellEnd"/>
      <w:r w:rsidRPr="00CB5FA2">
        <w:rPr>
          <w:rFonts w:ascii="Arial" w:eastAsia="Times New Roman" w:hAnsi="Arial" w:cs="Arial"/>
          <w:sz w:val="20"/>
          <w:szCs w:val="20"/>
          <w:lang w:eastAsia="pl-PL"/>
        </w:rPr>
        <w:t xml:space="preserve"> i C</w:t>
      </w:r>
    </w:p>
    <w:p w:rsidR="00CB5FA2" w:rsidRPr="00C27D39" w:rsidRDefault="00CB5FA2" w:rsidP="00CB5F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5FA2">
        <w:rPr>
          <w:rFonts w:ascii="Arial" w:eastAsia="Times New Roman" w:hAnsi="Arial" w:cs="Arial"/>
          <w:b/>
          <w:sz w:val="20"/>
          <w:szCs w:val="20"/>
          <w:lang w:eastAsia="pl-PL"/>
        </w:rPr>
        <w:t>Posiłek ubogi w: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5FA2">
        <w:rPr>
          <w:rFonts w:ascii="Arial" w:eastAsia="Times New Roman" w:hAnsi="Arial" w:cs="Arial"/>
          <w:sz w:val="20"/>
          <w:szCs w:val="20"/>
          <w:lang w:eastAsia="pl-PL"/>
        </w:rPr>
        <w:t>Cholesterol</w:t>
      </w:r>
    </w:p>
    <w:p w:rsidR="00203040" w:rsidRPr="00C27D39" w:rsidRDefault="00203040" w:rsidP="00616E56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Jasnalistaakcent3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150"/>
        <w:gridCol w:w="672"/>
      </w:tblGrid>
      <w:tr w:rsidR="00203040" w:rsidRPr="00C27D39" w:rsidTr="00F54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03040" w:rsidRPr="00C27D39" w:rsidRDefault="00203040" w:rsidP="00203040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707173"/>
                <w:sz w:val="20"/>
                <w:szCs w:val="20"/>
                <w:lang w:eastAsia="pl-PL"/>
              </w:rPr>
            </w:pPr>
            <w:r w:rsidRPr="00C27D39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Składnik</w:t>
            </w:r>
          </w:p>
        </w:tc>
        <w:tc>
          <w:tcPr>
            <w:tcW w:w="0" w:type="auto"/>
            <w:hideMark/>
          </w:tcPr>
          <w:p w:rsidR="00203040" w:rsidRPr="00C27D39" w:rsidRDefault="00203040" w:rsidP="00203040">
            <w:pPr>
              <w:spacing w:after="105" w:line="27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20"/>
                <w:szCs w:val="20"/>
                <w:lang w:eastAsia="pl-PL"/>
              </w:rPr>
            </w:pPr>
            <w:r w:rsidRPr="00C27D39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Jednostki</w:t>
            </w:r>
          </w:p>
        </w:tc>
        <w:tc>
          <w:tcPr>
            <w:tcW w:w="0" w:type="auto"/>
            <w:hideMark/>
          </w:tcPr>
          <w:p w:rsidR="00203040" w:rsidRPr="00C27D39" w:rsidRDefault="00203040" w:rsidP="00203040">
            <w:pPr>
              <w:spacing w:after="105" w:line="27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7173"/>
                <w:sz w:val="20"/>
                <w:szCs w:val="20"/>
                <w:lang w:eastAsia="pl-PL"/>
              </w:rPr>
            </w:pPr>
            <w:r w:rsidRPr="00C27D39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Ilość</w:t>
            </w:r>
          </w:p>
        </w:tc>
      </w:tr>
      <w:tr w:rsidR="00B05C5A" w:rsidRPr="00F54227" w:rsidTr="00F54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Energia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Kcal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B05C5A" w:rsidRPr="00F54227" w:rsidTr="00F542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Węglowodany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5C5A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</w:tr>
      <w:tr w:rsidR="00B05C5A" w:rsidRPr="00F54227" w:rsidTr="00F54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Białko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5C5A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</w:tr>
      <w:tr w:rsidR="00B05C5A" w:rsidRPr="00F54227" w:rsidTr="00F542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Tłuszcz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5C5A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B05C5A" w:rsidRPr="00F54227" w:rsidTr="00F54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Błonnik pokarmowy</w:t>
            </w:r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5C5A"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</w:p>
        </w:tc>
        <w:tc>
          <w:tcPr>
            <w:tcW w:w="0" w:type="auto"/>
            <w:hideMark/>
          </w:tcPr>
          <w:p w:rsidR="00B05C5A" w:rsidRPr="00B05C5A" w:rsidRDefault="00B05C5A">
            <w:pPr>
              <w:pStyle w:val="NormalnyWeb"/>
              <w:spacing w:before="0" w:beforeAutospacing="0" w:after="105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C5A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</w:tbl>
    <w:p w:rsidR="00203040" w:rsidRDefault="00203040">
      <w:pPr>
        <w:rPr>
          <w:rFonts w:ascii="Century Gothic" w:hAnsi="Century Gothic"/>
          <w:b/>
        </w:rPr>
      </w:pPr>
    </w:p>
    <w:p w:rsidR="00103CDA" w:rsidRPr="00103CDA" w:rsidRDefault="00103CDA" w:rsidP="00103CDA">
      <w:pPr>
        <w:spacing w:after="0"/>
        <w:rPr>
          <w:rFonts w:ascii="Arial" w:hAnsi="Arial" w:cs="Arial"/>
        </w:rPr>
      </w:pPr>
      <w:r w:rsidRPr="00103CDA">
        <w:rPr>
          <w:rFonts w:ascii="Arial" w:hAnsi="Arial" w:cs="Arial"/>
        </w:rPr>
        <w:t>Więcej informacji:</w:t>
      </w:r>
    </w:p>
    <w:p w:rsidR="00103CDA" w:rsidRPr="00103CDA" w:rsidRDefault="00294CC9" w:rsidP="00103CDA">
      <w:pPr>
        <w:spacing w:after="0"/>
        <w:rPr>
          <w:rFonts w:ascii="Arial" w:hAnsi="Arial" w:cs="Arial"/>
        </w:rPr>
      </w:pPr>
      <w:hyperlink r:id="rId8" w:history="1">
        <w:r w:rsidR="00103CDA" w:rsidRPr="00484549">
          <w:rPr>
            <w:rStyle w:val="Hipercze"/>
            <w:rFonts w:ascii="Arial" w:hAnsi="Arial" w:cs="Arial"/>
          </w:rPr>
          <w:t>www.aktywniepozdrowie.pl</w:t>
        </w:r>
      </w:hyperlink>
      <w:r w:rsidR="00103CDA">
        <w:rPr>
          <w:rFonts w:ascii="Arial" w:hAnsi="Arial" w:cs="Arial"/>
        </w:rPr>
        <w:t xml:space="preserve"> </w:t>
      </w:r>
      <w:r w:rsidR="00103CDA" w:rsidRPr="00103CDA">
        <w:rPr>
          <w:rFonts w:ascii="Arial" w:hAnsi="Arial" w:cs="Arial"/>
        </w:rPr>
        <w:t xml:space="preserve"> </w:t>
      </w:r>
    </w:p>
    <w:p w:rsidR="00103CDA" w:rsidRDefault="00103CDA" w:rsidP="00103CDA">
      <w:pPr>
        <w:spacing w:after="0"/>
        <w:rPr>
          <w:rFonts w:ascii="Arial" w:hAnsi="Arial" w:cs="Arial"/>
        </w:rPr>
      </w:pPr>
    </w:p>
    <w:p w:rsidR="00103CDA" w:rsidRPr="00103CDA" w:rsidRDefault="00103CDA" w:rsidP="00103C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Kontakt dla mediów: </w:t>
      </w:r>
    </w:p>
    <w:p w:rsidR="00103CDA" w:rsidRPr="00103CDA" w:rsidRDefault="00103CDA" w:rsidP="00103CDA">
      <w:pPr>
        <w:spacing w:after="0"/>
        <w:rPr>
          <w:rFonts w:ascii="Arial" w:hAnsi="Arial" w:cs="Arial"/>
          <w:b/>
        </w:rPr>
      </w:pPr>
      <w:r w:rsidRPr="00103CDA">
        <w:rPr>
          <w:rFonts w:ascii="Arial" w:hAnsi="Arial" w:cs="Arial"/>
          <w:b/>
        </w:rPr>
        <w:t xml:space="preserve">Marta Modzelewska </w:t>
      </w:r>
    </w:p>
    <w:p w:rsidR="00103CDA" w:rsidRPr="00103CDA" w:rsidRDefault="00103CDA" w:rsidP="00103CDA">
      <w:pPr>
        <w:spacing w:after="0"/>
        <w:rPr>
          <w:rFonts w:ascii="Arial" w:hAnsi="Arial" w:cs="Arial"/>
        </w:rPr>
      </w:pPr>
      <w:r w:rsidRPr="00103CDA">
        <w:rPr>
          <w:rFonts w:ascii="Arial" w:hAnsi="Arial" w:cs="Arial"/>
        </w:rPr>
        <w:t>Grupa BRM</w:t>
      </w:r>
    </w:p>
    <w:p w:rsidR="00103CDA" w:rsidRPr="00103CDA" w:rsidRDefault="00103CDA" w:rsidP="00103CDA">
      <w:pPr>
        <w:spacing w:after="0"/>
        <w:rPr>
          <w:rFonts w:ascii="Arial" w:hAnsi="Arial" w:cs="Arial"/>
        </w:rPr>
      </w:pPr>
      <w:proofErr w:type="gramStart"/>
      <w:r w:rsidRPr="00103CDA">
        <w:rPr>
          <w:rFonts w:ascii="Arial" w:hAnsi="Arial" w:cs="Arial"/>
        </w:rPr>
        <w:t>kom</w:t>
      </w:r>
      <w:proofErr w:type="gramEnd"/>
      <w:r w:rsidRPr="00103CDA">
        <w:rPr>
          <w:rFonts w:ascii="Arial" w:hAnsi="Arial" w:cs="Arial"/>
        </w:rPr>
        <w:t>: 884 886 506</w:t>
      </w:r>
    </w:p>
    <w:p w:rsidR="00F54227" w:rsidRPr="00103CDA" w:rsidRDefault="00294CC9" w:rsidP="00103CDA">
      <w:pPr>
        <w:spacing w:after="0"/>
        <w:rPr>
          <w:rFonts w:ascii="Arial" w:hAnsi="Arial" w:cs="Arial"/>
        </w:rPr>
      </w:pPr>
      <w:hyperlink r:id="rId9" w:history="1">
        <w:r w:rsidR="00103CDA" w:rsidRPr="00484549">
          <w:rPr>
            <w:rStyle w:val="Hipercze"/>
            <w:rFonts w:ascii="Arial" w:hAnsi="Arial" w:cs="Arial"/>
          </w:rPr>
          <w:t>marta.modzelewska@grupabrm.pl</w:t>
        </w:r>
      </w:hyperlink>
      <w:r w:rsidR="00103CDA">
        <w:rPr>
          <w:rFonts w:ascii="Arial" w:hAnsi="Arial" w:cs="Arial"/>
        </w:rPr>
        <w:t xml:space="preserve"> </w:t>
      </w:r>
    </w:p>
    <w:sectPr w:rsidR="00F54227" w:rsidRPr="00103CDA" w:rsidSect="004C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DF5"/>
    <w:multiLevelType w:val="multilevel"/>
    <w:tmpl w:val="5A9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6F8"/>
    <w:multiLevelType w:val="multilevel"/>
    <w:tmpl w:val="F6F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03238"/>
    <w:multiLevelType w:val="multilevel"/>
    <w:tmpl w:val="A8E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9315F"/>
    <w:multiLevelType w:val="multilevel"/>
    <w:tmpl w:val="741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A1E37"/>
    <w:multiLevelType w:val="multilevel"/>
    <w:tmpl w:val="9C5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C6937"/>
    <w:multiLevelType w:val="multilevel"/>
    <w:tmpl w:val="780A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F45DB"/>
    <w:multiLevelType w:val="multilevel"/>
    <w:tmpl w:val="4DF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D7AFC"/>
    <w:multiLevelType w:val="multilevel"/>
    <w:tmpl w:val="F21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7013A"/>
    <w:multiLevelType w:val="multilevel"/>
    <w:tmpl w:val="5F2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34003"/>
    <w:multiLevelType w:val="hybridMultilevel"/>
    <w:tmpl w:val="E806F5C6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21934"/>
    <w:multiLevelType w:val="hybridMultilevel"/>
    <w:tmpl w:val="3E28D0DA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542C2"/>
    <w:multiLevelType w:val="multilevel"/>
    <w:tmpl w:val="A2F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23D6C"/>
    <w:multiLevelType w:val="multilevel"/>
    <w:tmpl w:val="4AD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1547D"/>
    <w:multiLevelType w:val="multilevel"/>
    <w:tmpl w:val="ED5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F3F49"/>
    <w:multiLevelType w:val="multilevel"/>
    <w:tmpl w:val="2A1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1224F"/>
    <w:multiLevelType w:val="multilevel"/>
    <w:tmpl w:val="E4C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91E6B"/>
    <w:multiLevelType w:val="multilevel"/>
    <w:tmpl w:val="658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E61AC"/>
    <w:multiLevelType w:val="multilevel"/>
    <w:tmpl w:val="93B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20A0C"/>
    <w:multiLevelType w:val="multilevel"/>
    <w:tmpl w:val="399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66A1D"/>
    <w:multiLevelType w:val="hybridMultilevel"/>
    <w:tmpl w:val="65B8D9BA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91656"/>
    <w:multiLevelType w:val="hybridMultilevel"/>
    <w:tmpl w:val="085AAC72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1691F"/>
    <w:multiLevelType w:val="hybridMultilevel"/>
    <w:tmpl w:val="E08E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C6452"/>
    <w:multiLevelType w:val="hybridMultilevel"/>
    <w:tmpl w:val="E132F2EE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57FD8"/>
    <w:multiLevelType w:val="multilevel"/>
    <w:tmpl w:val="C47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B791E"/>
    <w:multiLevelType w:val="multilevel"/>
    <w:tmpl w:val="6E4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44F4E"/>
    <w:multiLevelType w:val="multilevel"/>
    <w:tmpl w:val="3336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3112B"/>
    <w:multiLevelType w:val="multilevel"/>
    <w:tmpl w:val="B60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FA13F9"/>
    <w:multiLevelType w:val="multilevel"/>
    <w:tmpl w:val="F8F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631AF"/>
    <w:multiLevelType w:val="hybridMultilevel"/>
    <w:tmpl w:val="92C2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47023"/>
    <w:multiLevelType w:val="multilevel"/>
    <w:tmpl w:val="79D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8587C"/>
    <w:multiLevelType w:val="multilevel"/>
    <w:tmpl w:val="9F3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D5C66"/>
    <w:multiLevelType w:val="multilevel"/>
    <w:tmpl w:val="E00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B33CD"/>
    <w:multiLevelType w:val="multilevel"/>
    <w:tmpl w:val="DF6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57FBC"/>
    <w:multiLevelType w:val="hybridMultilevel"/>
    <w:tmpl w:val="3EA49C82"/>
    <w:lvl w:ilvl="0" w:tplc="A9780BB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052E7"/>
    <w:multiLevelType w:val="multilevel"/>
    <w:tmpl w:val="7B5C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61B64"/>
    <w:multiLevelType w:val="multilevel"/>
    <w:tmpl w:val="F48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25"/>
  </w:num>
  <w:num w:numId="5">
    <w:abstractNumId w:val="14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31"/>
  </w:num>
  <w:num w:numId="11">
    <w:abstractNumId w:val="35"/>
  </w:num>
  <w:num w:numId="12">
    <w:abstractNumId w:val="3"/>
  </w:num>
  <w:num w:numId="13">
    <w:abstractNumId w:val="15"/>
  </w:num>
  <w:num w:numId="14">
    <w:abstractNumId w:val="17"/>
  </w:num>
  <w:num w:numId="15">
    <w:abstractNumId w:val="23"/>
  </w:num>
  <w:num w:numId="16">
    <w:abstractNumId w:val="18"/>
  </w:num>
  <w:num w:numId="17">
    <w:abstractNumId w:val="30"/>
  </w:num>
  <w:num w:numId="18">
    <w:abstractNumId w:val="5"/>
  </w:num>
  <w:num w:numId="19">
    <w:abstractNumId w:val="0"/>
  </w:num>
  <w:num w:numId="20">
    <w:abstractNumId w:val="11"/>
  </w:num>
  <w:num w:numId="21">
    <w:abstractNumId w:val="34"/>
  </w:num>
  <w:num w:numId="22">
    <w:abstractNumId w:val="21"/>
  </w:num>
  <w:num w:numId="23">
    <w:abstractNumId w:val="24"/>
  </w:num>
  <w:num w:numId="24">
    <w:abstractNumId w:val="13"/>
  </w:num>
  <w:num w:numId="25">
    <w:abstractNumId w:val="16"/>
  </w:num>
  <w:num w:numId="26">
    <w:abstractNumId w:val="27"/>
  </w:num>
  <w:num w:numId="27">
    <w:abstractNumId w:val="32"/>
  </w:num>
  <w:num w:numId="28">
    <w:abstractNumId w:val="6"/>
  </w:num>
  <w:num w:numId="29">
    <w:abstractNumId w:val="29"/>
  </w:num>
  <w:num w:numId="30">
    <w:abstractNumId w:val="28"/>
  </w:num>
  <w:num w:numId="31">
    <w:abstractNumId w:val="20"/>
  </w:num>
  <w:num w:numId="32">
    <w:abstractNumId w:val="19"/>
  </w:num>
  <w:num w:numId="33">
    <w:abstractNumId w:val="33"/>
  </w:num>
  <w:num w:numId="34">
    <w:abstractNumId w:val="22"/>
  </w:num>
  <w:num w:numId="35">
    <w:abstractNumId w:val="1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92"/>
    <w:rsid w:val="000B1B82"/>
    <w:rsid w:val="000D0EE4"/>
    <w:rsid w:val="000D4A18"/>
    <w:rsid w:val="00103CDA"/>
    <w:rsid w:val="0011728F"/>
    <w:rsid w:val="00117643"/>
    <w:rsid w:val="00142D97"/>
    <w:rsid w:val="00143C35"/>
    <w:rsid w:val="0015660A"/>
    <w:rsid w:val="00203040"/>
    <w:rsid w:val="0028560C"/>
    <w:rsid w:val="00294CC9"/>
    <w:rsid w:val="002F200D"/>
    <w:rsid w:val="002F46BA"/>
    <w:rsid w:val="00305B2E"/>
    <w:rsid w:val="00370DC9"/>
    <w:rsid w:val="003860F4"/>
    <w:rsid w:val="00433657"/>
    <w:rsid w:val="004A6D49"/>
    <w:rsid w:val="004C0B06"/>
    <w:rsid w:val="004C1A5B"/>
    <w:rsid w:val="004D6AA9"/>
    <w:rsid w:val="005024C4"/>
    <w:rsid w:val="00525601"/>
    <w:rsid w:val="00594F19"/>
    <w:rsid w:val="005D4EF9"/>
    <w:rsid w:val="00602F30"/>
    <w:rsid w:val="00615345"/>
    <w:rsid w:val="00616E56"/>
    <w:rsid w:val="006720E2"/>
    <w:rsid w:val="00673006"/>
    <w:rsid w:val="00691154"/>
    <w:rsid w:val="006969D1"/>
    <w:rsid w:val="00773460"/>
    <w:rsid w:val="007B4CAB"/>
    <w:rsid w:val="007C6561"/>
    <w:rsid w:val="007F64ED"/>
    <w:rsid w:val="008058A1"/>
    <w:rsid w:val="008A4092"/>
    <w:rsid w:val="008C0C37"/>
    <w:rsid w:val="008C60F3"/>
    <w:rsid w:val="00954E30"/>
    <w:rsid w:val="009642D0"/>
    <w:rsid w:val="0098184F"/>
    <w:rsid w:val="009A4073"/>
    <w:rsid w:val="009B21B3"/>
    <w:rsid w:val="00A01EBA"/>
    <w:rsid w:val="00A539F4"/>
    <w:rsid w:val="00A74095"/>
    <w:rsid w:val="00AC3B8F"/>
    <w:rsid w:val="00B05C5A"/>
    <w:rsid w:val="00B97FAC"/>
    <w:rsid w:val="00BB442B"/>
    <w:rsid w:val="00BF29B4"/>
    <w:rsid w:val="00C059E6"/>
    <w:rsid w:val="00C27D39"/>
    <w:rsid w:val="00CB5FA2"/>
    <w:rsid w:val="00CF04D3"/>
    <w:rsid w:val="00D52791"/>
    <w:rsid w:val="00D70D88"/>
    <w:rsid w:val="00DA18A1"/>
    <w:rsid w:val="00E4645E"/>
    <w:rsid w:val="00EA6B2C"/>
    <w:rsid w:val="00F003FD"/>
    <w:rsid w:val="00F13AE8"/>
    <w:rsid w:val="00F53170"/>
    <w:rsid w:val="00F54227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0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4092"/>
    <w:rPr>
      <w:b/>
      <w:bCs/>
    </w:rPr>
  </w:style>
  <w:style w:type="paragraph" w:customStyle="1" w:styleId="ciemnyzielony">
    <w:name w:val="ciemny_zielony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A4092"/>
  </w:style>
  <w:style w:type="paragraph" w:customStyle="1" w:styleId="rozowy">
    <w:name w:val="rozowy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A4092"/>
    <w:rPr>
      <w:color w:val="800080" w:themeColor="followedHyperlink"/>
      <w:u w:val="single"/>
    </w:rPr>
  </w:style>
  <w:style w:type="paragraph" w:customStyle="1" w:styleId="clear">
    <w:name w:val="clear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artykulupomaranczowy">
    <w:name w:val="tytulartykulu_pomaranczowy"/>
    <w:basedOn w:val="Domylnaczcionkaakapitu"/>
    <w:rsid w:val="00203040"/>
  </w:style>
  <w:style w:type="paragraph" w:styleId="Akapitzlist">
    <w:name w:val="List Paragraph"/>
    <w:basedOn w:val="Normalny"/>
    <w:uiPriority w:val="34"/>
    <w:qFormat/>
    <w:rsid w:val="0098184F"/>
    <w:pPr>
      <w:ind w:left="720"/>
      <w:contextualSpacing/>
    </w:pPr>
  </w:style>
  <w:style w:type="table" w:styleId="redniecieniowanie1akcent3">
    <w:name w:val="Medium Shading 1 Accent 3"/>
    <w:basedOn w:val="Standardowy"/>
    <w:uiPriority w:val="63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listaakcent3">
    <w:name w:val="Light List Accent 3"/>
    <w:basedOn w:val="Standardowy"/>
    <w:uiPriority w:val="61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2856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0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4092"/>
    <w:rPr>
      <w:b/>
      <w:bCs/>
    </w:rPr>
  </w:style>
  <w:style w:type="paragraph" w:customStyle="1" w:styleId="ciemnyzielony">
    <w:name w:val="ciemny_zielony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A4092"/>
  </w:style>
  <w:style w:type="paragraph" w:customStyle="1" w:styleId="rozowy">
    <w:name w:val="rozowy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A4092"/>
    <w:rPr>
      <w:color w:val="800080" w:themeColor="followedHyperlink"/>
      <w:u w:val="single"/>
    </w:rPr>
  </w:style>
  <w:style w:type="paragraph" w:customStyle="1" w:styleId="clear">
    <w:name w:val="clear"/>
    <w:basedOn w:val="Normalny"/>
    <w:rsid w:val="008A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artykulupomaranczowy">
    <w:name w:val="tytulartykulu_pomaranczowy"/>
    <w:basedOn w:val="Domylnaczcionkaakapitu"/>
    <w:rsid w:val="00203040"/>
  </w:style>
  <w:style w:type="paragraph" w:styleId="Akapitzlist">
    <w:name w:val="List Paragraph"/>
    <w:basedOn w:val="Normalny"/>
    <w:uiPriority w:val="34"/>
    <w:qFormat/>
    <w:rsid w:val="0098184F"/>
    <w:pPr>
      <w:ind w:left="720"/>
      <w:contextualSpacing/>
    </w:pPr>
  </w:style>
  <w:style w:type="table" w:styleId="redniecieniowanie1akcent3">
    <w:name w:val="Medium Shading 1 Accent 3"/>
    <w:basedOn w:val="Standardowy"/>
    <w:uiPriority w:val="63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listaakcent3">
    <w:name w:val="Light List Accent 3"/>
    <w:basedOn w:val="Standardowy"/>
    <w:uiPriority w:val="61"/>
    <w:rsid w:val="004C1A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2856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iepozdrowi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ta.modzelewska@grupabr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592E-16C1-4394-801E-940CDB09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Modzelewska</dc:creator>
  <cp:lastModifiedBy>Marta Modzelewska</cp:lastModifiedBy>
  <cp:revision>2</cp:revision>
  <cp:lastPrinted>2014-05-21T08:10:00Z</cp:lastPrinted>
  <dcterms:created xsi:type="dcterms:W3CDTF">2015-07-21T08:32:00Z</dcterms:created>
  <dcterms:modified xsi:type="dcterms:W3CDTF">2015-07-21T08:32:00Z</dcterms:modified>
</cp:coreProperties>
</file>